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41" w:rsidRPr="006C7641" w:rsidRDefault="006C7641" w:rsidP="006C7641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color w:val="FF0000"/>
          <w:sz w:val="28"/>
          <w:szCs w:val="28"/>
        </w:rPr>
      </w:pPr>
      <w:r w:rsidRPr="006C7641">
        <w:rPr>
          <w:color w:val="FF0000"/>
          <w:sz w:val="28"/>
          <w:szCs w:val="28"/>
        </w:rPr>
        <w:t>Mỗi ngày đến trường là một niềm vui</w:t>
      </w:r>
    </w:p>
    <w:p w:rsidR="00B563CA" w:rsidRPr="003758D1" w:rsidRDefault="00B563CA" w:rsidP="003758D1">
      <w:pPr>
        <w:pStyle w:val="NormalWeb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CF4011">
        <w:rPr>
          <w:color w:val="333333"/>
          <w:sz w:val="28"/>
          <w:szCs w:val="28"/>
        </w:rPr>
        <w:t xml:space="preserve">Thực hiện phong trào thi đua “Xây dựng trường học thân thiện, học sinh tích cực”, tạo không khí vui tươi, phấn khởi cho học sinh thì </w:t>
      </w:r>
      <w:r w:rsidR="00CF4011">
        <w:rPr>
          <w:color w:val="333333"/>
          <w:sz w:val="28"/>
          <w:szCs w:val="28"/>
        </w:rPr>
        <w:t>n</w:t>
      </w:r>
      <w:r w:rsidRPr="00CF4011">
        <w:rPr>
          <w:color w:val="333333"/>
          <w:sz w:val="28"/>
          <w:szCs w:val="28"/>
        </w:rPr>
        <w:t>goài việc học</w:t>
      </w:r>
      <w:r w:rsidR="001229A3" w:rsidRPr="00CF4011">
        <w:rPr>
          <w:color w:val="333333"/>
          <w:sz w:val="28"/>
          <w:szCs w:val="28"/>
        </w:rPr>
        <w:t xml:space="preserve"> tập</w:t>
      </w:r>
      <w:r w:rsidRPr="00CF4011">
        <w:rPr>
          <w:color w:val="333333"/>
          <w:sz w:val="28"/>
          <w:szCs w:val="28"/>
        </w:rPr>
        <w:t xml:space="preserve"> các em học sinh còn được tham gia những buổi ngoại khóa, sinh hoạt văn nghệ và các hoạt động vui chơi khác. </w:t>
      </w:r>
    </w:p>
    <w:p w:rsidR="001714A0" w:rsidRDefault="003758D1" w:rsidP="001714A0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279561" cy="2389031"/>
            <wp:effectExtent l="0" t="0" r="6985" b="0"/>
            <wp:docPr id="4" name="Picture 4" descr="C:\Users\Administrator\Downloads\20200116_08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0200116_082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79" cy="23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1E02B089" wp14:editId="683B2A45">
            <wp:extent cx="2414789" cy="2367396"/>
            <wp:effectExtent l="0" t="0" r="5080" b="0"/>
            <wp:docPr id="7" name="Picture 7" descr="C:\Users\Administrator\Downloads\20191223_09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0191223_093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79" cy="23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94" w:rsidRDefault="00B563CA" w:rsidP="001714A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CF4011">
        <w:rPr>
          <w:color w:val="333333"/>
          <w:sz w:val="28"/>
          <w:szCs w:val="28"/>
        </w:rPr>
        <w:t xml:space="preserve">Qua những hoạt động này góp phần giúp các em </w:t>
      </w:r>
      <w:r w:rsidR="006C7641">
        <w:rPr>
          <w:color w:val="333333"/>
          <w:sz w:val="28"/>
          <w:szCs w:val="28"/>
        </w:rPr>
        <w:t xml:space="preserve">trải nghiệm được những kiến thức và kĩ năng đã được học và </w:t>
      </w:r>
      <w:r w:rsidRPr="00CF4011">
        <w:rPr>
          <w:color w:val="333333"/>
          <w:sz w:val="28"/>
          <w:szCs w:val="28"/>
        </w:rPr>
        <w:t xml:space="preserve">có được </w:t>
      </w:r>
      <w:r w:rsidRPr="00CF4011">
        <w:rPr>
          <w:color w:val="333333"/>
          <w:sz w:val="28"/>
          <w:szCs w:val="28"/>
          <w:shd w:val="clear" w:color="auto" w:fill="FFFFFF"/>
        </w:rPr>
        <w:t>tinh thần thoải mái sau giờ học. Đồng thời còn giúp các em mạnh dạn, tự tin trong các hoạt động tập thể, tăng cườn</w:t>
      </w:r>
      <w:r w:rsidR="00CC3602">
        <w:rPr>
          <w:color w:val="333333"/>
          <w:sz w:val="28"/>
          <w:szCs w:val="28"/>
          <w:shd w:val="clear" w:color="auto" w:fill="FFFFFF"/>
        </w:rPr>
        <w:t xml:space="preserve">g tình đoàn kết trong học sinh </w:t>
      </w:r>
      <w:r w:rsidRPr="00CF4011">
        <w:rPr>
          <w:color w:val="333333"/>
          <w:sz w:val="28"/>
          <w:szCs w:val="28"/>
          <w:shd w:val="clear" w:color="auto" w:fill="FFFFFF"/>
        </w:rPr>
        <w:t xml:space="preserve">góp phần giáo dục, rèn luyện kĩ năng hoạt động nhóm, hoạt động tập thể </w:t>
      </w:r>
      <w:r w:rsidR="00CC3602">
        <w:rPr>
          <w:color w:val="333333"/>
          <w:sz w:val="28"/>
          <w:szCs w:val="28"/>
          <w:shd w:val="clear" w:color="auto" w:fill="FFFFFF"/>
        </w:rPr>
        <w:t xml:space="preserve">từ đây </w:t>
      </w:r>
      <w:r w:rsidRPr="00CF4011">
        <w:rPr>
          <w:color w:val="333333"/>
          <w:sz w:val="28"/>
          <w:szCs w:val="28"/>
          <w:shd w:val="clear" w:color="auto" w:fill="FFFFFF"/>
        </w:rPr>
        <w:t>các em học sinh luôn cảm nhận được </w:t>
      </w:r>
      <w:r w:rsidRPr="00CF4011">
        <w:rPr>
          <w:rStyle w:val="Emphasis"/>
          <w:color w:val="333333"/>
          <w:sz w:val="28"/>
          <w:szCs w:val="28"/>
          <w:shd w:val="clear" w:color="auto" w:fill="FFFFFF"/>
        </w:rPr>
        <w:t xml:space="preserve">“mỗi </w:t>
      </w:r>
      <w:r w:rsidR="00CC3602">
        <w:rPr>
          <w:rStyle w:val="Emphasis"/>
          <w:color w:val="333333"/>
          <w:sz w:val="28"/>
          <w:szCs w:val="28"/>
          <w:shd w:val="clear" w:color="auto" w:fill="FFFFFF"/>
        </w:rPr>
        <w:t>ngày đến trường là một ngày vui”</w:t>
      </w:r>
      <w:r w:rsidRPr="00CF4011">
        <w:rPr>
          <w:color w:val="333333"/>
          <w:sz w:val="28"/>
          <w:szCs w:val="28"/>
          <w:shd w:val="clear" w:color="auto" w:fill="FFFFFF"/>
        </w:rPr>
        <w:t>.</w:t>
      </w:r>
    </w:p>
    <w:p w:rsidR="00492689" w:rsidRDefault="00492689" w:rsidP="00492689">
      <w:pPr>
        <w:pStyle w:val="NormalWeb"/>
        <w:shd w:val="clear" w:color="auto" w:fill="FFFFFF"/>
        <w:spacing w:before="0" w:beforeAutospacing="0" w:after="150" w:afterAutospacing="0"/>
        <w:ind w:left="5760" w:firstLine="720"/>
        <w:jc w:val="both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 xml:space="preserve">        </w:t>
      </w:r>
      <w:bookmarkStart w:id="0" w:name="_GoBack"/>
      <w:bookmarkEnd w:id="0"/>
      <w:r>
        <w:rPr>
          <w:i/>
          <w:color w:val="333333"/>
          <w:shd w:val="clear" w:color="auto" w:fill="FFFFFF"/>
        </w:rPr>
        <w:t>Tác giả</w:t>
      </w:r>
    </w:p>
    <w:p w:rsidR="00492689" w:rsidRPr="00492689" w:rsidRDefault="00492689" w:rsidP="00492689">
      <w:pPr>
        <w:pStyle w:val="NormalWeb"/>
        <w:shd w:val="clear" w:color="auto" w:fill="FFFFFF"/>
        <w:spacing w:before="0" w:beforeAutospacing="0" w:after="150" w:afterAutospacing="0"/>
        <w:ind w:left="5760" w:firstLine="720"/>
        <w:jc w:val="both"/>
        <w:rPr>
          <w:i/>
          <w:color w:val="333333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Nguyễn Thùy Dung</w:t>
      </w:r>
    </w:p>
    <w:sectPr w:rsidR="00492689" w:rsidRPr="00492689" w:rsidSect="001D73A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D3"/>
    <w:rsid w:val="001229A3"/>
    <w:rsid w:val="001674C4"/>
    <w:rsid w:val="001714A0"/>
    <w:rsid w:val="001D73A0"/>
    <w:rsid w:val="003758D1"/>
    <w:rsid w:val="00492689"/>
    <w:rsid w:val="006C7641"/>
    <w:rsid w:val="00B563CA"/>
    <w:rsid w:val="00CC3602"/>
    <w:rsid w:val="00CC4D94"/>
    <w:rsid w:val="00CF4011"/>
    <w:rsid w:val="00F61CD3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3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563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3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563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20</cp:revision>
  <dcterms:created xsi:type="dcterms:W3CDTF">2019-01-20T12:12:00Z</dcterms:created>
  <dcterms:modified xsi:type="dcterms:W3CDTF">2020-06-26T08:03:00Z</dcterms:modified>
</cp:coreProperties>
</file>